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Жениховы частушки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Пляшут зайцы на лужайке,
          <w:br/>
          Пляшут мошки на лозе.
          <w:br/>
          Хочешь разума в хозяйстве —
          <w:br/>
          Не женись на егозе!
          <w:br/>
          <w:br/>
          Вся-то в лентах, вся-то в блестках,
          <w:br/>
          Всему свету госпожа!
          <w:br/>
          Мне крестьяночку подайте,
          <w:br/>
          Что как булочка свежа!
          <w:br/>
          <w:br/>
          Мама, во мгновенье ока
          <w:br/>
          Сшей мне с напуском штаны!
          <w:br/>
          Чтобы, как у герра Шмидта,
          <w:br/>
          Были икры в них стройны!
          <w:br/>
          <w:br/>
          Как на всех зубами лязгал —
          <w:br/>
          Не приласкан был ни разу.
          <w:br/>
          Прекратил собачий лязг —
          <w:br/>
          Нет отбою мне от ласк!
          <w:br/>
          <w:br/>
          Рвал им косы, рвал им юбки —
          <w:br/>
          Все девчонки дули губки.
          <w:br/>
          Обуздал свой норов-груб —
          <w:br/>
          Нет отбою мне от губ!
          <w:br/>
          <w:br/>
          Хочешь в старости почета —
          <w:br/>
          Раньше старших не садись!
          <w:br/>
          Хочешь красного потомства —
          <w:br/>
          С красной девицей сходись!
          <w:br/>
          <w:br/>
          За свекровьиной кроватью
          <w:br/>
          — Точно ближе не могли! —
          <w:br/>
          Преогромный куль с рублями —
          <w:br/>
          Сплю и вижу те рубли.
          <w:br/>
          <w:br/>
          А за тестевой конторкой —
          <w:br/>
          До чего сердца грубы —
          <w:br/>
          Преогромная дубина.
          <w:br/>
          Для чего в лесах — дубы?!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2022-03-20T01:48:09+03:00</dcterms:created>
  <dcterms:modified xsi:type="dcterms:W3CDTF">2022-03-20T01:48:09+03:00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