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в дверях стояла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в дверях стояла,
          <w:br/>
           В закате с головы до ног,
          <w:br/>
           И пряжу черную мотала
          <w:br/>
           На черный свой челнок.
          <w:br/>
          <w:br/>
          Рука блеснет и снова ляжет,
          <w:br/>
           Темнея у виска,
          <w:br/>
           Мотала жизнь мою, как пряжу,
          <w:br/>
           Горянки той рука.
          <w:br/>
          <w:br/>
          И бык, с травой во рту шагая,
          <w:br/>
           Шел снизу в этот дом,
          <w:br/>
           Увидел красные рога я
          <w:br/>
           Под черным челноком.
          <w:br/>
          <w:br/>
          Заката уголь предпоследний,
          <w:br/>
           Весь раскален, дрожал,
          <w:br/>
           Между рогов аул соседний
          <w:br/>
           Весь целиком лежал.
          <w:br/>
          <w:br/>
          И сизый пар, всползая кручей,
          <w:br/>
           Домов лизал бока,
          <w:br/>
           И не было оправы лучше
          <w:br/>
           Косых рогов быка.
          <w:br/>
          <w:br/>
          Но дунет ветер, леденея,
          <w:br/>
           И кончится челнок,
          <w:br/>
           Мелькнет последний взмах, чернея,
          <w:br/>
           Последний шерсти клок…
          <w:br/>
          <w:br/>
          Вот торжество неодолимых
          <w:br/>
           Простых высот.
          <w:br/>
           А песни — что? Их тонким дымом
          <w:br/>
           В ущелье унесет.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2022-04-21T21:52:06+03:00</dcterms:created>
  <dcterms:modified xsi:type="dcterms:W3CDTF">2022-04-21T21:52:06+03:00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