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Жеребенок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увидал меня и замер,
          <w:br/>
          Смешной и добрый, как божок.
          <w:br/>
          Я повалил его на травку,
          <w:br/>
          На чистый, солнечный лужок!
          <w:br/>
          И долго, долго, как попало,
          <w:br/>
          На животе, на голове,
          <w:br/>
          С восторгом, с хохотом и ржаньем
          <w:br/>
          Мы кувыркались по траве…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2022-03-19T04:59:25+03:00</dcterms:created>
  <dcterms:modified xsi:type="dcterms:W3CDTF">2022-03-19T04:59:25+03:00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