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Жестокой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Смотри, о Делия, как вянет сей цветочек;
          <w:br/>
          С какой свирепостью со стебелька
          <w:br/>
          Вслед за листочком рвет листочек
          <w:br/>
          Суровой осени рука!
          <w:br/>
          <w:br/>
          Ах! скоро, скоро он красы своей лишится,
          <w:br/>
          Не станет более благоухать;
          <w:br/>
          Последний скоро лист свалится,
          <w:br/>
          Зефир не будет с ним играть.
          <w:br/>
          <w:br/>
          Угрюмый Аквилон нагонит тучи мрачны,
          <w:br/>
          В уныние природу приведет,
          <w:br/>
          Оденет снегом долы злачны, —
          <w:br/>
          Твой взор и стебля не найдет…
          <w:br/>
          <w:br/>
          Так точно, Делия, дни жизни скоротечной
          <w:br/>
          Умчит Сатурн завистливый и злой
          <w:br/>
          И блага юности беспечной
          <w:br/>
          Ссечет губительной косой…
          <w:br/>
          <w:br/>
          Всё изменяется под дланью Крона хладной
          <w:br/>
          Остынет младости кипящей кровь;
          <w:br/>
          Но скука жизни безотрадной
          <w:br/>
          Под старость к злу родит любовь!
          <w:br/>
          <w:br/>
          Тогда, жестокая, познаешь, как ужасно
          <w:br/>
          Любовью тщетною в душе пылать
          <w:br/>
          И на очах не пламень страстный,
          <w:br/>
          Но хлад презрения встречать.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2022-03-21T14:50:17+03:00</dcterms:created>
  <dcterms:modified xsi:type="dcterms:W3CDTF">2022-03-21T14:50:17+03:00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