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Жизнь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Жизнь — отражение лунного лика в воде,
          <w:br/>
          Сфера, чей центр — повсюду, окружность — нигде,
          <w:br/>
          Царственный вымысел, пропасть глухая без дна,
          <w:br/>
          Вечность мгновения — миг красоты — тишина.
          <w:br/>
          Жизнь — трепетание Моря под властью Луны,
          <w:br/>
          Лотос чуть дышащий, бледный любимец волны,
          <w:br/>
          Дымное облако, полное скрытых лучей,
          <w:br/>
          Сон, создаваемый множеством, всех — и ничей.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2022-03-19T06:26:07+03:00</dcterms:created>
  <dcterms:modified xsi:type="dcterms:W3CDTF">2022-03-19T06:26:07+03:00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