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твоя до конца отгремела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твоя до конца отгремела —
          <w:br/>
           Шел ты в бой и в сраженье убит.
          <w:br/>
           Но у славы не будет предела,
          <w:br/>
           В песнях имя твое прозвенит!
          <w:br/>
           За народ ты сражался в бою —
          <w:br/>
           Он запомнит отвагу твою!
          <w:br/>
          <w:br/>
          Пусть для недругов наших грозою
          <w:br/>
           Станет имя твое на войне.
          <w:br/>
           Величальные песни герою
          <w:br/>
           Выйдут девушки петь по весне.
          <w:br/>
           Слез не будет у нас на глазах,
          <w:br/>
           Ведь они осквернили б твой прах.
          <w:br/>
          <w:br/>
          Будешь в памяти нашей нетленно
          <w:br/>
           Жить, покуда свободен народ.
          <w:br/>
           Кровь твоя ворвалась в наши вены, —
          <w:br/>
           По земле твоя кровь не течет.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2022-04-24T03:53:35+03:00</dcterms:created>
  <dcterms:modified xsi:type="dcterms:W3CDTF">2022-04-24T03:53:35+03:00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