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когда-то в Эбердине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когда-то в Эбердине
          <w:br/>
           Человек, не хуже всех,
          <w:br/>
           Был не стар, умен отменно,
          <w:br/>
           Да страшон, как смертный грех.
          <w:br/>
           И девицы, для которых
          <w:br/>
           Он порой из кожи лез,
          <w:br/>
           За урода выйти замуж
          <w:br/>
           Отказались наотрез.
          <w:br/>
           И тогда решил он сделать
          <w:br/>
           Предложенье глупой Мэг:
          <w:br/>
           «Тут упрашивать не надо,—
          <w:br/>
           Думал этот человек.—
          <w:br/>
           Нет богатства у девчонки —
          <w:br/>
           Только косы да глаза:
          <w:br/>
           Золото — густые косы
          <w:br/>
           И глаза — как бирюза.
          <w:br/>
           Вот ума — совсем негусто,
          <w:br/>
           А известно, что его
          <w:br/>
           В лавке у купца не купишь,
          <w:br/>
           Не займешь ни у кого».
          <w:br/>
           Он посватался, и сразу
          <w:br/>
           Получил согласье он
          <w:br/>
           И домой шаги направил,
          <w:br/>
           В размышленья погружен:
          <w:br/>
           «Мэг безмозгла, но красива,
          <w:br/>
           Я урод, но башковит,
          <w:br/>
           Свойства лучшие обоих
          <w:br/>
           Наш союз соединит:
          <w:br/>
           Наши дети, без сомненья,
          <w:br/>
           Красотою будут в мать,
          <w:br/>
           А в меня — умом могучим,
          <w:br/>
           Мне ж ума не занимать!
          <w:br/>
           Дети будут прямо чудо
          <w:br/>
           По уму и красоте;
          <w:br/>
           Не было такой удачи
          <w:br/>
           Ни одной еще чете!..»
          <w:br/>
           Дети родились, однако,
          <w:br/>
           Ожиданьям вопреки,
          <w:br/>
           Страхолюдные — в папашу
          <w:br/>
           И в мамашу — дураки!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2022-04-22T15:38:38+03:00</dcterms:created>
  <dcterms:modified xsi:type="dcterms:W3CDTF">2022-04-22T15:38:38+03:00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