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З. Топелиус. Рабочая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Рабочие-други, наш радостен труд
          <w:br/>
          Финляндии, матери нашей.
          <w:br/>
          Мы мерим глубины озер и запруд,
          <w:br/>
          Мы правим ремесла и пашем.
          <w:br/>
          Упорным трудом
          <w:br/>
          Мы ставим ей дом,
          <w:br/>
          Чтоб мать не осталась на месте пустом,
          <w:br/>
          В нужде не увяла,
          <w:br/>
          Не стала рабой,
          <w:br/>
          От нас получала
          <w:br/>
          Свой хлеб и покой.
          <w:br/>
          Рабочие-други, наш радостен труд
          <w:br/>
          Финляндии, матери нашей.
          <w:br/>
          Прекрасная мать в лучезарной красе
          <w:br/>
          Нас крепко к груди прижимает,
          <w:br/>
          И сердца биенья мы слушаем все,
          <w:br/>
          Лишь только борьба затихает.
          <w:br/>
          Чтоб долг отплатить,
          <w:br/>
          Добро отдарить, —
          <w:br/>
          Мать в жемчуг и в золото надо рядить.
          <w:br/>
          В поток полноводный
          <w:br/>
          Ей любо смотреть;
          <w:br/>
          Нам — жить с ней, свободной,
          <w:br/>
          И с ней умереть.
          <w:br/>
          Прекрасная мать в лучезарной красе
          <w:br/>
          Нас крепко к груди прижимает.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2022-03-18T01:39:25+03:00</dcterms:created>
  <dcterms:modified xsi:type="dcterms:W3CDTF">2022-03-18T01:39:25+03:00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