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 горами, за лесами..."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горами, за лесами,
          <w:br/>
          За дорогами пыльными,
          <w:br/>
          За холмами могильными —
          <w:br/>
          Под другими цветешь небесами...
          <w:br/>
          <w:br/>
          И когда забелеет гора,
          <w:br/>
          Дол оденется зеленью вешнею,
          <w:br/>
          Вспоминаю с печалью нездешнею
          <w:br/>
          Всё былое мое, как вчера...
          <w:br/>
          <w:br/>
          В снах печальных тебя узнаю
          <w:br/>
          И сжимаю руками моими
          <w:br/>
          Чародейную руку твою,
          <w:br/>
          Повторяя далекое имя.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2021-11-11T13:42:13+03:00</dcterms:created>
  <dcterms:modified xsi:type="dcterms:W3CDTF">2021-11-11T13:42:13+03:00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