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гробом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Божья матерь Утоли моя печали
          <w:br/>
          Перед гробом шла, светла, тиха.
          <w:br/>
          А за гробом — в траурной вуали
          <w:br/>
          Шла невеста, провожая жениха…
          <w:br/>
          Был он только литератор модный,
          <w:br/>
          Только слов кощунственных творец…
          <w:br/>
          Но мертвец — родной душе народной:
          <w:br/>
          Всякий свято чтит она конец.
          <w:br/>
          И навстречу кланялись, крестили
          <w:br/>
          Многодумный, многотрудный лоб.
          <w:br/>
          А друзья и близкие пылили
          <w:br/>
          На икону, на нее, на гроб…
          <w:br/>
          И с какою бесконечной грустью
          <w:br/>
          (Не о нем — бог весть о ком?)
          <w:br/>
          Приняла она слова сочувствий
          <w:br/>
          И венок случайный за венком…
          <w:br/>
          Этих фраз избитых повторенья,
          <w:br/>
          Никому не нужные слова —
          <w:br/>
          Возвела она в венец творенья,
          <w:br/>
          В тайную улыбку божества…
          <w:br/>
          Словно здесь, где пели и кадили,
          <w:br/>
          Где и грусть не может быть тиха,
          <w:br/>
          Убралась она фатой от пыли
          <w:br/>
          И ждала Иного Жениха…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2022-03-18T01:45:34+03:00</dcterms:created>
  <dcterms:modified xsi:type="dcterms:W3CDTF">2022-03-18T01:45:34+03:00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