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картами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истомой дышит март,
          <w:br/>
          А запад вкрадчиво-малинов…
          <w:br/>
          Сижу одна, узоры карт
          <w:br/>
          В гаданьи вдумчивом раскинув.
          <w:br/>
          Молчат дома, во мгле застынув,
          <w:br/>
          Затихли гулы беготни,
          <w:br/>
          И мнятся дальних звезд огни
          <w:br/>
          Глазами падших властелинов.
          <w:br/>
          Придешь ли вновь, мой юный бард,
          <w:br/>
          Ко мне — с букетиком жасминов,
          <w:br/>
          Стремительный, как горный нард,
          <w:br/>
          Пленительные брови сдвинув?
          <w:br/>
          К устам прижмешь ли кровь рубинов?
          <w:br/>
          Шепнешь ли сладко: «Мы — одни!»
          <w:br/>
          Глядя, как в те, иные дни,
          <w:br/>
          Глазами падших властелинов?
          <w:br/>
          В века Гекат, в века Астарт
          <w:br/>
          Я призвала б чету дельфинов!
          <w:br/>
          Произнесла б, возжегши нард,
          <w:br/>
          Священный заговор Юстинов!
          <w:br/>
          Быть может, рыбье сердце вынув,
          <w:br/>
          Шептала б: «Друга примани!..»
          <w:br/>
          И духи глянули б в тени
          <w:br/>
          Глазами падших властелинов!
          <w:br/>
          Ах! знал когда-то Бонапарт
          <w:br/>
          Путь в скромный угол Жозефинов!
          <w:br/>
          Горите ж, огоньки мансард,
          <w:br/>
          Глазами падших властелинов!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2022-03-19T08:33:41+03:00</dcterms:created>
  <dcterms:modified xsi:type="dcterms:W3CDTF">2022-03-19T08:33:41+03:00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