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новое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столе много разной закуски, и хлеба,
          <w:br/>
           Апельсинов, пирожных, конфет, и вина…
          <w:br/>
           Если б мог я взлететь в тридевятое небо
          <w:br/>
           И отправиться в прошлые времена,
          <w:br/>
          <w:br/>
          Я б туда захватил этот стол новогодний,
          <w:br/>
           Превосходно накрытый богатой едой,
          <w:br/>
           Я б из многих годов выбрал самый голодный:
          <w:br/>
           Из столетья двадцатого – сорок второй.
          <w:br/>
          <w:br/>
          Я созвал бы друзей самых лучших и милых,
          <w:br/>
           На себе испытавших тяжёлые дни;
          <w:br/>
           Я продуктами этими всех угостил их,
          <w:br/>
           Так что были бы мною довольны они!
          <w:br/>
          <w:br/>
          В нашей власти, друзья, сдвинуть горы и скалы,
          <w:br/>
           Только старому горю не сможем помочь…
          <w:br/>
           Так за новое счастье подымем бокалы
          <w:br/>
           В эту радостную новогоднюю ночь!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2022-04-22T17:00:46+03:00</dcterms:created>
  <dcterms:modified xsi:type="dcterms:W3CDTF">2022-04-22T17:00:46+03:00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