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окном гудит метелица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окном гудит метелица,
          <w:br/>
           Снег взметает на крыльцо.
          <w:br/>
           Я играю — от бездельица —
          <w:br/>
           В обручальное кольцо.
          <w:br/>
           Старый кот, по стульям лазая,
          <w:br/>
           Выгнул спину и молчит.
          <w:br/>
           За стеной метель безглазая
          <w:br/>
           Льдяным посохом стучит.
          <w:br/>
           Ночи зимние! Кликуши вы,
          <w:br/>
           В очи вам боюсь взглянуть:
          <w:br/>
           Медвежонок, сын мой плюшевый,
          <w:br/>
           Свесил голову на грудь.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2022-04-23T02:57:13+03:00</dcterms:created>
  <dcterms:modified xsi:type="dcterms:W3CDTF">2022-04-23T02:57:13+03:00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