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что же изничтоженно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что же изничтоженно,
          <w:br/>
           Убито сердце верное?
          <w:br/>
           Откройся мне: за что ж оно
          <w:br/>
           Дымится гарью серною?
          <w:br/>
           За что же смрадной скверною
          <w:br/>
           В терзаньях задыхается?
          <w:br/>
           За что же сердце верное
          <w:br/>
           Как в преисподней мается?
          <w:br/>
           За что ему отчаянье
          <w:br/>
           Полуночного бдения
          <w:br/>
           В предсмертном одичании,
          <w:br/>
           В последнем отчуждении?..
          <w:br/>
           Ты все отдашь задешево,
          <w:br/>
           Чем сердце это грезило,
          <w:br/>
           Сторонкой обойдешь его,
          <w:br/>
           Вздохнешь легко и весело…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2022-04-27T00:45:40+03:00</dcterms:created>
  <dcterms:modified xsi:type="dcterms:W3CDTF">2022-04-27T00:45:40+03:00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