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Заброшенный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Заброшенный дом.
          <w:br/>
          Кустарник колючий, но редкий.
          <w:br/>
          Грущу о былом:
          <w:br/>
          «Ах, где вы — любезные предки?»
          <w:br/>
          Из каменных трещин торчат
          <w:br/>
          проросшие мхи, как полипы.
          <w:br/>
          Дуплистые липы
          <w:br/>
          над домом шумят.
          <w:br/>
          И лист за листом,
          <w:br/>
          тоскуя о неге вчерашней,
          <w:br/>
          кружится под тусклым окном
          <w:br/>
          разрушенной башни.
          <w:br/>
          Как стерся изогнутый серп
          <w:br/>
          средь нежно белеющих лилий —
          <w:br/>
          облупленный герб
          <w:br/>
          дворянских фамилий.
          <w:br/>
          Былое, как дым…
          <w:br/>
          И жалко.
          <w:br/>
          Охрипшая галка
          <w:br/>
          глумится над горем моим.
          <w:br/>
          Посмотришь в окно —
          <w:br/>
          часы из фарфора с китайцем.
          <w:br/>
          В углу полотно
          <w:br/>
          с углем нарисованным зайцем.
          <w:br/>
          Старинная мебель в пыли,
          <w:br/>
          да люстры в чехлах, да гардины…
          <w:br/>
          И вдаль отойдешь… А вдали —
          <w:br/>
          равнины, равнины.
          <w:br/>
          Среди многоверстных равнин
          <w:br/>
          скирды золотистого хлеба.
          <w:br/>
          И небо…
          <w:br/>
          Один.
          <w:br/>
          Внимаешь с тоской
          <w:br/>
          обвеянный жизнию давней,
          <w:br/>
          как шепчется ветер с листвой,
          <w:br/>
          как хлопает сорванной ставней.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2022-03-18T08:52:56+03:00</dcterms:created>
  <dcterms:modified xsi:type="dcterms:W3CDTF">2022-03-18T08:52:56+03:00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