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Задала любовь задачу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Задала любовь задачу
          <w:br/>
           Нам с тобою вместе жить,
          <w:br/>
           Да не вышло нам удачи
          <w:br/>
           Дело трудное решить.
          <w:br/>
          <w:br/>
          Кто ошибся: ты ли, я ли,
          <w:br/>
           У кого белей виски,—
          <w:br/>
           Не скажу. Но простояли
          <w:br/>
           Восемь лет мы у доски.
          <w:br/>
          <w:br/>
          Разошлись… И слезы в горле.
          <w:br/>
           Нет, не слезы — это кровь!
          <w:br/>
           Мы, как дети, просто стерли
          <w:br/>
           Нерешенную любовь…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2022-04-23T10:57:07+03:00</dcterms:created>
  <dcterms:modified xsi:type="dcterms:W3CDTF">2022-04-23T10:57:07+03:00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