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Задрожала, нет затрепетала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Задрожала, нет — затрепетала
          <w:br/>
           Невеселой, сонной лебедой,
          <w:br/>
           Придолинной вербой-красноталом,
          <w:br/>
           Зорями в полнеба и водой.
          <w:br/>
          <w:br/>
          Плачем в ленты убранной невесты,
          <w:br/>
           Днями встреч, неделями разлук,
          <w:br/>
           Песней золотой, оглохшей с детства
          <w:br/>
           От гармоник, рвущихся из рук!
          <w:br/>
          <w:br/>
          Чем еще? Дорожным легким прахом,
          <w:br/>
           Ветром, бьющим в синее окно.
          <w:br/>
           Чем еще? Скажи, чтоб я заплакал.
          <w:br/>
           Я тебя не видел так давно…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2022-04-23T11:12:01+03:00</dcterms:created>
  <dcterms:modified xsi:type="dcterms:W3CDTF">2022-04-23T11:12:01+03:00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