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Задумчивый 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Задумчивый Сентябрь роскошно убирает
          <w:br/>
           Леса, увядшие багряною листвой;
          <w:br/>
           Так мертвое дитя для гроба украшает
          <w:br/>
           Рыдающая мать цветами и парчой.
          <w:br/>
           Гляжу на бледные, лазуревые своды
          <w:br/>
           Безжизненных небес и чувствую в тиши
          <w:br/>
           Согласье тайное измученной души
          <w:br/>
           И умирающей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2022-04-23T12:02:17+03:00</dcterms:created>
  <dcterms:modified xsi:type="dcterms:W3CDTF">2022-04-23T12:02:17+03:00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