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Воспоминание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Задумчивый вид:<w:br/>Сквозь ветви сирени<w:br/>сухая известка блестит<w:br/>запущенных барских строений.<w:br/><w:br/>Всё те же стоят у ворот<w:br/>чугунные тумбы.<w:br/>И нынешний год<w:br/>всё так же разбитые клумбы.<w:br/><w:br/>На старом балкончике хмель<w:br/>по ветру качается сонный,<w:br/>да шмель<w:br/>жужжит у колонны.<w:br/><w:br/>Весна.<w:br/>На кресле протертом из ситца<w:br/>старушка глядит из окна.<w:br/>Ей молодость снится.<w:br/><w:br/>Всё помнит себя молодой —<w:br/>как цветиком ясным, лилейным<w:br/>гуляла весной<w:br/>вся в белом, в кисейном.<w:br/><w:br/>Он шел позади,<w:br/>шепча комплименты.<w:br/>Пылали в груди<w:br/>ее сантименты.<w:br/><w:br/>Садилась, стыдясь,<w:br/>она вон за те клавикорды.<w:br/>Ей в очи, смеясь,<w:br/>глядел он, счастливый и гордый.<w:br/><w:br/>Зарей потянуло в окно.<w:br/>Вздохнула старушка:<w:br/>&laquo;Всё это уж было давно!..&raquo;<w:br/>Стенная кукушка,<w:br/>хрипя,<w:br/>кричала.<w:br/>А время, грустя,<w:br/>над домом бежало, бежало.<w:br/><w:br/>Задумчивый хмель<w:br/>качался, как сонный,<w:br/>да бархатный шмель<w:br/>жужжал у колонны.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2021-11-11T01:39:09+03:00</dcterms:created>
  <dcterms:modified xsi:type="dcterms:W3CDTF">2021-11-11T01:39:09+03:00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