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Заживайте, раны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Заживайте, раны мои,
          <w:br/>
          Вам два года с гаком!
          <w:br/>
          Колотые, рваные,
          <w:br/>
          Дам лизать собакам.
          <w:br/>
          <w:br/>
          Сиротиночка моя,
          <w:br/>
          Губки твои алы!
          <w:br/>
          Вмиг кровиночка моя
          <w:br/>
          Потечёт в бокалы!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2022-03-18T09:44:23+03:00</dcterms:created>
  <dcterms:modified xsi:type="dcterms:W3CDTF">2022-03-18T09:44:23+03:00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