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Закатный час настоян на левкоях
          <w:br/>
           И дарит вдох круженье головы.
          <w:br/>
           Как беспощадно долгого покоя
          <w:br/>
           В закатный час меня лишили вы.
          <w:br/>
          <w:br/>
          Переверну фарфоровую чашку
          <w:br/>
           Судьба стечёт кофейным ручейком
          <w:br/>
           И я скажу: в словах нехитрых ваших
          <w:br/>
           Есть тайный смысл, он спрятан под замком.
          <w:br/>
          <w:br/>
          К чему гадать? Несчастливы гадалки
          <w:br/>
           Чему бывать, того не миновать
          <w:br/>
           Растаял день ещё один. Как жалко!
          <w:br/>
           Я так хочу ещё поколдовать!
          <w:br/>
          <w:br/>
          Наворожу вам что-нибудь такое,
          <w:br/>
           Чтоб позабыть не в силах были вы,
          <w:br/>
           Как был закат настоян на левкоях
          <w:br/>
           И вдох дарил круженье головы.
          <w:br/>
          <w:br/>
          Закатный час – не время для печали,
          <w:br/>
           Чтоб вас слова мои не огорчали,
          <w:br/>
           Я вам скажу, прелестная гадалка:
          <w:br/>
           — Растаял день. Ещё один. Как жалко!!!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2022-04-21T19:41:38+03:00</dcterms:created>
  <dcterms:modified xsi:type="dcterms:W3CDTF">2022-04-21T19:41:38+03:00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