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Татиане Краснопольской
          <w:br/>
          На клумбе у меня фиалка
          <w:br/>
          Все больше — больше с каждым днем.
          <w:br/>
          Не опали ее огнем,
          <w:br/>
          Пчела, летучая жужжалка.
          <w:br/>
          Тебе ее да будет жалко,
          <w:br/>
          Как мне тебя: мы все уснем.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2022-03-19T07:59:23+03:00</dcterms:created>
  <dcterms:modified xsi:type="dcterms:W3CDTF">2022-03-19T07:59:23+03:00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