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Запах пшеничного злака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 пшеничного злака,
          <w:br/>
          Ветер, туман и кусты…
          <w:br/>
          Буду отчаянно плакать —
          <w:br/>
          Я, и подумаешь — ты,
          <w:br/>
          <w:br/>
          Длинной рукою незрячей
          <w:br/>
          Гладя раскиданный стан,
          <w:br/>
          Что на груди твоей плачет
          <w:br/>
          Твой молодой Иоанн.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2022-03-18T22:50:57+03:00</dcterms:created>
  <dcterms:modified xsi:type="dcterms:W3CDTF">2022-03-18T22:50:57+03:00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