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России петь - что стремиться в храм
          <w:br/>
          По лесным горам, полевым коврам...
          <w:br/>
          <w:br/>
          О России петь - что весну встречать,
          <w:br/>
          Что невесту ждать, что утешить мать...
          <w:br/>
          <w:br/>
          О России петь - что тоску забыть,
          <w:br/>
          Что Любовь любить, что бессмертным 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2021-11-11T05:01:08+03:00</dcterms:created>
  <dcterms:modified xsi:type="dcterms:W3CDTF">2021-11-11T05:01:08+03:00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