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Запел петух, таинственный предвестник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Запел петух, таинственный предвестник,
          <w:br/>
           Сторожкий пес залаял на луну —
          <w:br/>
           Я все читал, не отходя ко сну,
          <w:br/>
           Но все не приходил желанный вестник…
          <w:br/>
          <w:br/>
          Лишь ты, печаль, испытанный наперсник,
          <w:br/>
           Тихонько подошла к тому окну,
          <w:br/>
           Где я сидел. Тебя ль я ждал одну,
          <w:br/>
           Пустынной ночи сумрачный наместник?
          <w:br/>
          <w:br/>
          Но ты, печаль, мне радость принесла,
          <w:br/>
           Знакомый образ вдруг очам явила
          <w:br/>
           И бледным светом сердце мне зажгла,
          <w:br/>
           И одиночество мне стало мило-
          <w:br/>
          <w:br/>
          Зеленоватые глаза с открытым взглядом
          <w:br/>
           Мозжечек каждый мне налили ядом…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2022-04-26T19:44:45+03:00</dcterms:created>
  <dcterms:modified xsi:type="dcterms:W3CDTF">2022-04-26T19:44:45+03:00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