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"Заплатимте тому презрением холодным..."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Заплатимте тому презрением холодным,
          <w:br/>
          Кто хладен может быть к страданиям народным,
          <w:br/>
          Старайтесь разгадать цель жизни человека,
          <w:br/>
          Постичь дух времени и назначенье века.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2021-11-11T05:07:24+03:00</dcterms:created>
  <dcterms:modified xsi:type="dcterms:W3CDTF">2021-11-11T05:07:24+03:00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