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Заревая вьюга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Заревая вьюга
          <w:br/>
          Всё позамела,
          <w:br/>
          А ревнивый месяц
          <w:br/>
          Смотрит вдоль села.
          <w:br/>
          <w:br/>
          Подойти к окошку —
          <w:br/>
          Долго ль до беды?
          <w:br/>
          А проснутся завтра —
          <w:br/>
          Разберут следы.
          <w:br/>
          <w:br/>
          В огород — собаки
          <w:br/>
          Изорвут, гляди.
          <w:br/>
          «Приходи сегодня» —
          <w:br/>
          И нельзя нейти!
          <w:br/>
          <w:br/>
          По плетню простенком
          <w:br/>
          Проберусь как раз, —
          <w:br/>
          Ни свекровь, ни месяц
          <w:br/>
          Не увидят нас!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2022-03-19T05:49:48+03:00</dcterms:created>
  <dcterms:modified xsi:type="dcterms:W3CDTF">2022-03-19T05:49:48+03:00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