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Засмеёшься ли ты,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Засмеёшься ли ты, — мне невесело,
          <w:br/>
          Но печаль моя станет светла,
          <w:br/>
          Словно бурное море завесила
          <w:br/>
          Серебристая лёгкая мгла.
          <w:br/>
          На меня ль поглядишь, — мне нерадостно,
          <w:br/>
          Но печаль моя станет светла,
          <w:br/>
          Словно к сердцу болящему сладостно
          <w:br/>
          Благодать от небес низошла.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2022-03-20T04:57:49+03:00</dcterms:created>
  <dcterms:modified xsi:type="dcterms:W3CDTF">2022-03-20T04:57:49+03:00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