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Засыпалкина книжка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завтра на рассвете
          <w:br/>
           Спеть «ку-ка-ре-ку»,
          <w:br/>
           Нужно спать ложиться Пете,
          <w:br/>
           Пете-петушку.
          <w:br/>
          <w:br/>
          Засыпает серый слон,
          <w:br/>
           Зебра смотрит первый сон.
          <w:br/>
           Спят котята и коты,
          <w:br/>
           Спят китята и киты.
          <w:br/>
          <w:br/>
          А теперь толстушка-хрюшка
          <w:br/>
           Ляжет на бочок
          <w:br/>
           И зароется в подушку
          <w:br/>
           Хрюшкин пятачок.
          <w:br/>
          <w:br/>
          Все устали, все зевают,
          <w:br/>
           Все глазёнки закрывают –
          <w:br/>
           Баю-баю-бающки
          <w:br/>
           Нашей засыпаюшке…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2022-04-21T14:16:46+03:00</dcterms:created>
  <dcterms:modified xsi:type="dcterms:W3CDTF">2022-04-21T14:16:46+03:00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