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Засыпая и просыпаясь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снежком январским припорошено,
          <w:br/>
           Стали ночи долгие лютей…
          <w:br/>
           Только потому, что так положено,
          <w:br/>
           Я прошу прощенья у людей. 
          <w:br/>
          <w:br/>
          Воробьи попрятались в скворешники,
          <w:br/>
           Улетели за море скворцы…
          <w:br/>
           Грешного меня — простите, грешники,
          <w:br/>
           Подлого — простите, подлецы! 
          <w:br/>
          <w:br/>
          Вот горит звезда моя субботняя,
          <w:br/>
           Равнодушна к лести и к хуле…
          <w:br/>
           Я надену чистое исподнее,
          <w:br/>
           Семь свечей расставлю на столе. 
          <w:br/>
          <w:br/>
          Расшумятся к ночи дурни-лабухи —
          <w:br/>
           Ветра и поземки чертовня…
          <w:br/>
           Я усну, и мне приснятся запахи
          <w:br/>
           Мокрой шерсти, снега и огня. 
          <w:br/>
          <w:br/>
          А потом из прошлого бездонного
          <w:br/>
           Выплывет озябший голосок —
          <w:br/>
           Это мне Арина Родионовна
          <w:br/>
           Скажет: «Нит гедайге, спи, сынок,    (*)
          <w:br/>
          <w:br/>
          Сгнило в вошебойке платье узника,
          <w:br/>
           Всем печалям подведен итог,
          <w:br/>
           А над Бабьим Яром — смех и музыка…
          <w:br/>
           Так что все в порядке, спи сынок. 
          <w:br/>
          <w:br/>
          Спи, но в кулаке зажми оружие —
          <w:br/>
           Ветхую Давидову пращу!»
          <w:br/>
           …Люди мне простят от равнодушия,
          <w:br/>
           Я им — равнодушным — не прощу!
          <w:br/>
           ____________________________
          <w:br/>
           *Нит гедайге — не расстраивайся, не огорчайся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2022-04-22T18:11:17+03:00</dcterms:created>
  <dcterms:modified xsi:type="dcterms:W3CDTF">2022-04-22T18:11:17+03:00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