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"Зачем, Елена, так пугливо..."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Зачем, Елена, так пугливо,
          <w:br/>
          С такой ревнивой быстротой,
          <w:br/>
          Ты всюду следуешь за мной
          <w:br/>
          И надзираешь торопливо
          <w:br/>
          Мой каждый шаг? . . . . я твой.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2021-11-10T15:30:14+03:00</dcterms:created>
  <dcterms:modified xsi:type="dcterms:W3CDTF">2021-11-10T15:30:14+03:00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