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торопится в Сибирь поэт Горбовский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торопится в Сибирь поэт Горбовский?
          <w:br/>
          Чтоб делать там
          <w:br/>
          с души своей наброски.
          <w:br/>
          <w:br/>
          Под ребрами, в таинственной глуши,
          <w:br/>
          отчаиваясь и надеяясь сладко,
          <w:br/>
          как разноцветные карандаши,
          <w:br/>
          она истаивает без остатка.
          <w:br/>
          <w:br/>
          Покуда мир совсем не перешит,
          <w:br/>
          ее бродячий скарб увязан снова.
          <w:br/>
          Все плачет в ней,
          <w:br/>
          ликует,верещит,
          <w:br/>
          безумствует
          <w:br/>
          и просит слова.
          <w:br/>
          <w:br/>
          Что она, боже, делает с собой!
          <w:br/>
          То красным коршуном она забьется,
          <w:br/>
          то нежностью зальется голубой,
          <w:br/>
          то черною слезою вдруг прольется…
          <w:br/>
          <w:br/>
          Пока асфальт холодный топчем мы,
          <w:br/>
          все то же повторяя, как по нотам,
          <w:br/>
          он дожидается конца зимы
          <w:br/>
          и улетает со своим блокнотом
          <w:br/>
          туда, где дни, как вольные стрелки,
          <w:br/>
          чем безвозвратней —
          <w:br/>
          тем сильнее…
          <w:br/>
          Там лучше ловятся
          <w:br/>
          слова
          <w:br/>
          в силки,
          <w:br/>
          а сердцу там вольнее и больнее…
          <w:br/>
          <w:br/>
          Дуй, паровоз, в трубу, свисти в свисток,
          <w:br/>
          пугай прохожих старомодным ликом.
          <w:br/>
          Спеши, лошадка,
          <w:br/>
          торопись, ездок…
          <w:br/>
          Эй, женщины, не поминайте лихом!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2022-03-17T17:33:34+03:00</dcterms:created>
  <dcterms:modified xsi:type="dcterms:W3CDTF">2022-03-17T17:33:34+03:00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