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Заячий след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недолго до беды,
          <w:br/>
          Но заяц — не простак.
          <w:br/>
          Умей запутывать следы —
          <w:br/>
          Вот так!
          <w:br/>
          Туда, сюда петляет след,
          <w:br/>
          Вперёд, назад и вбок.
          <w:br/>
          Где заяц был, там зайца нет.
          <w:br/>
          Прыг-скок!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2022-03-19T06:43:45+03:00</dcterms:created>
  <dcterms:modified xsi:type="dcterms:W3CDTF">2022-03-19T06:43:45+03:00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