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манежа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Наездника почтительные руки
          <w:br/>
           На ней, артистке, вот уж скоро год
          <w:br/>
           Не стягивали бережно подпруги,
          <w:br/>
           Не украшали мундштуками рот…
          <w:br/>
          <w:br/>
          Она в галантном не кружилась танце,
          <w:br/>
           Не мчалась по арене взад -назад —
          <w:br/>
           Когда лошадке стукнуло 16,
          <w:br/>
           То это, словно наши 60!
          <w:br/>
          <w:br/>
          На пенсию тогда уходят люди,
          <w:br/>
           Но со зверья другой, понятно, спрос.
          <w:br/>
           «Зря жрет овес ,- решили в цирке ,- сбудем
          <w:br/>
           Мы эту старушенцию в обоз».
          <w:br/>
          <w:br/>
          И вот она, почти совсем слепая,
          <w:br/>
           Впряглась, вздыхая, в рваную шлею…
          <w:br/>
           И потащила, тяжело ступая,
          <w:br/>
           Телегу дребезжащую свою.
          <w:br/>
          <w:br/>
          Шел серый дождь, рассвет промозглый брезжил
          <w:br/>
           В разбитые копыта лезла грязь,
          <w:br/>
           Над ней, балованной звездой манежа,
          <w:br/>
           Куражился возница, матерясь.
          <w:br/>
          <w:br/>
          Ломовики, теперь ее коллеги,
          <w:br/>
           Взирали на циркачку свысока…
          <w:br/>
           Дни дребезжат, как старые телеги,
          <w:br/>
           Кнут обжигает впалые бока.
          <w:br/>
          <w:br/>
          И все же ночью, в деннике убогом,
          <w:br/>
           Самой себе во мраке не видна,
          <w:br/>
           Присев на задние трясущиеся ноги,
          <w:br/>
           Пытается вальсировать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2022-04-22T12:41:28+03:00</dcterms:created>
  <dcterms:modified xsi:type="dcterms:W3CDTF">2022-04-22T12:41:28+03:00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