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Апрельская тихая ночь теперь.
          <w:br/>
          Те птицы и эти
          <w:br/>
          свои голоса сверяют.
          <w:br/>
          О звезды, —
          <w:br/>
          невозможно терпеть,
          <w:br/>
          как они сверкают,
          <w:br/>
          как они сверкают!
          <w:br/>
          Земле и небу
          <w:br/>
          они воздают благодать
          <w:br/>
          и, нарушая
          <w:br/>
          темноту этой ночи,
          <w:br/>
          сверкают,
          <w:br/>
          сверкают —
          <w:br/>
          издалека видать! —
          <w:br/>
          мои звезды
          <w:br/>
          и твои очи.
          <w:br/>
          Теперь апрельская тихая ночь,
          <w:br/>
          и глаза
          <w:br/>
          к ней медленно привыкают.
          <w:br/>
          О звезды —
          <w:br/>
          мне это все невмочь, —
          <w:br/>
          как они сверкают!
          <w:br/>
          Как они сверкают!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2022-03-17T14:29:47+03:00</dcterms:created>
  <dcterms:modified xsi:type="dcterms:W3CDTF">2022-03-17T14:29:47+03:00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