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Звон отдаленный, пасхальный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Звон отдаленный, пасхальный,
          <w:br/>
          Слышу сквозь завесу дней.
          <w:br/>
          Тихо бреду я, печальный,
          <w:br/>
          В мире вечерних теней.
          <w:br/>
          Звон отдаленный, пасхальный,
          <w:br/>
          Ближе, прозрачней, слышней…
          <w:br/>
          Тихо бреду я, печальный,
          <w:br/>
          С горестной думой о 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2022-03-21T13:01:36+03:00</dcterms:created>
  <dcterms:modified xsi:type="dcterms:W3CDTF">2022-03-21T13:01:36+03:00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