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Звонари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Первым звоном грянули:
          <w:br/>
          Дрогнула околица.
          <w:br/>
          Новым звоном дёрнули:
          <w:br/>
          Церковь вся расколется!
          <w:br/>
          <w:br/>
          Гулко ходит колокол,
          <w:br/>
          Пляшут колокольцы,
          <w:br/>
          Словно рассыпаются
          <w:br/>
          Несвязанные кольца —
          <w:br/>
          <w:br/>
          Медные. Медные,
          <w:br/>
          Серебряные кольца!
          <w:br/>
          Звонари присяжные,
          <w:br/>
          Друти-добровольцы!
          <w:br/>
          <w:br/>
          Дуйте в гулкий колокол,
          <w:br/>
          Бейте в колокольцы!
          <w:br/>
          Отгудим обеденку —
          <w:br/>
          Пусть народ помолится.
          <w:br/>
          <w:br/>
          Отгудим обеденку —
          <w:br/>
          Выйдем за околицу:
          <w:br/>
          Водка ль там не царская,
          <w:br/>
          Брага ль не боярская —
          <w:br/>
          <w:br/>
          Брызжет ли и пенится,
          <w:br/>
          Щиплется и колется.
          <w:br/>
          Ой-ли.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2022-03-21T14:44:37+03:00</dcterms:created>
  <dcterms:modified xsi:type="dcterms:W3CDTF">2022-03-21T14:44:37+03:00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