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Звуки неба еле слышны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Звуки неба еле слышны
          <w:br/>
           Глубоки снега и степи
          <w:br/>
           Кто там ходит, спит, не дышит?
          <w:br/>
           Розы ветра облетели
          <w:br/>
           Тишина лежит в постели
          <w:br/>
           Глубоко больна
          <w:br/>
           Снится ей иное время
          <w:br/>
           Пишет черт стихотворенье
          <w:br/>
           У ее окна
          <w:br/>
           Спи, младенец жизни новой,
          <w:br/>
           Слишком рано и темно
          <w:br/>
           Спит зари огонь багровый
          <w:br/>
           Глубока дневная ночь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2022-04-24T08:28:55+03:00</dcterms:created>
  <dcterms:modified xsi:type="dcterms:W3CDTF">2022-04-24T08:28:55+03:00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