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Звучит вся жизнь, как звонкий смех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Звучит вся жизнь, как звонкий смех,
          <w:br/>
           От жара чувств душа не вянет…
          <w:br/>
           Люблю я всех, и пью за всех!
          <w:br/>
           Вина, ей-богу, недостанет!
          <w:br/>
          <w:br/>
          Я меньше пью, зато к вину
          <w:br/>
           Воды вовек не примешаю…
          <w:br/>
           Люблю одну — и за одну
          <w:br/>
           Всю чашу жизни осушаю!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2022-04-21T11:33:11+03:00</dcterms:created>
  <dcterms:modified xsi:type="dcterms:W3CDTF">2022-04-21T11:33:11+03:00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