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волн Коцитовых холодный ропот глуше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волн Коцитовых холодный ропот глуше.
          <w:br/>
           Клубится серая и пурпурная мгла.
          <w:br/>
           В изнеможении, как жадные тела,
          <w:br/>
           Сплелися грешников истерзанные души.
          <w:br/>
          <w:br/>
          Лев медный одного когтистой лапой душит,
          <w:br/>
           Змея узорная — другого обвила.
          <w:br/>
           На свитке огненном — греховные дела
          <w:br/>
           Начертаны… Но вдруг встревоженные уши
          <w:br/>
          <w:br/>
          Все истомившиеся жадно напрягли!
          <w:br/>
           За трубным звуком вслед — сиянья потекли,
          <w:br/>
           Вмиг смолкли возгласы, проклятия, угрозы.
          <w:br/>
          <w:br/>
          Раскрылася стена, и легкою стопой
          <w:br/>
           Вошел в нее Христос в одежде золотой,
          <w:br/>
           Влетели ангелы, разбрасывая 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2022-04-21T17:28:12+03:00</dcterms:created>
  <dcterms:modified xsi:type="dcterms:W3CDTF">2022-04-21T17:28:12+03:00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