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счастлив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счастлив я, здесь я свободен,—
          <w:br/>
           Свободен тем, что жизнь прошла,
          <w:br/>
           Что ни к чему теперь не годен,
          <w:br/>
           Что полуслеп, что эта мгла
          <w:br/>
          <w:br/>
          Своим могуществом жестоким
          <w:br/>
           Меня не в силах сокрушить,
          <w:br/>
           Что светом внутренним, глубоким
          <w:br/>
           Могу я сам себе светить
          <w:br/>
          <w:br/>
          И что из общего крушенья
          <w:br/>
           Всех прежних сил, на склоне лет,
          <w:br/>
           Святое чувство примиренья
          <w:br/>
           Пошло во мне в роскошный цвет…
          <w:br/>
          <w:br/>
          Не так ли в рухляди, над хламом,
          <w:br/>
           Из перегноя и трухи,
          <w:br/>
           Растут и дышат фимиамом
          <w:br/>
           Цветов красивые верхи?
          <w:br/>
          <w:br/>
          Пускай основы правды зыбки,
          <w:br/>
           Пусть всё безумно в злобе дня,—
          <w:br/>
           Доброжелательной улыбки
          <w:br/>
           Им не лишить теперь меня!
          <w:br/>
          <w:br/>
          Я дом воздвиг в стране бездомной,
          <w:br/>
           Решил задачу всех задач,—
          <w:br/>
           Пускай ко мне, в мой угол скромный,
          <w:br/>
           Идут и жертва и палач…
          <w:br/>
           Я вижу, знаю, постигаю,
          <w:br/>
           Что все должны быть прощены;
          <w:br/>
           Я добр — умом, я утешаю
          <w:br/>
           Тем, что в бессильи все равны.
          <w:br/>
          <w:br/>
          Да, в лоно мощного покоя
          <w:br/>
           Вошел мой тихий Уголок —
          <w:br/>
           Возросший в грудах перегноя
          <w:br/>
           Очаровательный цветок.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2022-04-23T17:47:57+03:00</dcterms:created>
  <dcterms:modified xsi:type="dcterms:W3CDTF">2022-04-23T17:47:57+03:00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