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"Здравствуй, Питер! Плохо, старый..."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Здравствуй, Питер! Плохо, старый,
          <w:br/>
          И не радует апрель.
          <w:br/>
          Поработали пожары,
          <w:br/>
          Почудили коммунары,
          <w:br/>
          Что ни дом — в болото щель.
          <w:br/>
          Под дырявой крышей стынем,
          <w:br/>
          А в подвале шёпот вод:
          <w:br/>
          «Склеп покинем, всех подымем,
          <w:br/>
          Видно, нашим во́лнам синим
          <w:br/>
          Править городом черёд».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2021-11-10T21:54:58+03:00</dcterms:created>
  <dcterms:modified xsi:type="dcterms:W3CDTF">2021-11-10T21:54:58+03:00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