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Зеленые кони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синюю речку
          <w:br/>
           Вечерней порою
          <w:br/>
           Зелёные кони
          <w:br/>
           Пришли к водопою.
          <w:br/>
           Склонились они
          <w:br/>
           Над прохладной
          <w:br/>
           Водицей
          <w:br/>
           И долгие годы
          <w:br/>
           Не могут напиться.
          <w:br/>
          <w:br/>
          Им хочется
          <w:br/>
           В чистое поле
          <w:br/>
           Умчаться,
          <w:br/>
           Да только нельзя
          <w:br/>
           От воды оторваться.
          <w:br/>
           Им хочется вихрем
          <w:br/>
           Лететь по дороге,
          <w:br/>
           Да в землю вросли
          <w:br/>
           Непослушные ноги…
          <w:br/>
          <w:br/>
          Зелёные кони —
          <w:br/>
           Плакучие ивы,
          <w:br/>
           Склонились над речкой
          <w:br/>
           Зелёные гривы.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2022-04-22T08:42:12+03:00</dcterms:created>
  <dcterms:modified xsi:type="dcterms:W3CDTF">2022-04-22T08:42:12+03:00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