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Зеленый кустарник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Зеленый кустарник
          <w:br/>
           Мне хлещет в лицо.
          <w:br/>
           Меж веток — янтарно
          <w:br/>
           Заката кольцо.
          <w:br/>
          <w:br/>
          Кольцо золотое
          <w:br/>
           Меж туч и огня…
          <w:br/>
           Томленье пустое,
          <w:br/>
           Не мучай меня.
          <w:br/>
          <w:br/>
          Ведь только и надо
          <w:br/>
           Для тихой души:
          <w:br/>
           Простая услада
          <w:br/>
           Вечерней тиши;
          <w:br/>
          <w:br/>
          Покой и прохлада,
          <w:br/>
           Закат золотой.
          <w:br/>
           Обширного сада
          <w:br/>
           Орешник густой.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2022-04-22T02:34:02+03:00</dcterms:created>
  <dcterms:modified xsi:type="dcterms:W3CDTF">2022-04-22T02:34:02+03:00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