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 и небо в безмятежном 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и небо — в безмятежном сне,
          <w:br/>
           И зверь затих, и отдыхает птица,
          <w:br/>
           И звездная свершает колесница
          <w:br/>
           Объезд ночных владений в вышине,
          <w:br/>
          <w:br/>
          А я — в слезах, в раздумиях, в огне,
          <w:br/>
           От мук моих бессильный отрешиться,
          <w:br/>
           Единственный, кому сейчас не спится,
          <w:br/>
           Но образ милый — утешенье мне.
          <w:br/>
          <w:br/>
          Так повелось, что, утоляя жажду,
          <w:br/>
           Из одного источника живого
          <w:br/>
           Нектар с отравой вперемешку пью,
          <w:br/>
          <w:br/>
          И чтобы впредь страдать, как ныне стражду,
          <w:br/>
           Сто раз убитый в день, рождаюсь снова,
          <w:br/>
           Не видя той, что боль уймет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2022-04-21T12:48:40+03:00</dcterms:created>
  <dcterms:modified xsi:type="dcterms:W3CDTF">2022-04-21T12:48:40+03:00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