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Земное притяжение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меняют очертания,
          <w:br/>
           Ощутимость, цвет, величину.
          <w:br/>
           Вот кому всю жизнь давай скитания
          <w:br/>
           И оседлость наша ни к чему.
          <w:br/>
          <w:br/>
          Мать моя свою деревню Язвицы
          <w:br/>
           На Москву не может променять.
          <w:br/>
           Рано утром из Загорска явится,
          <w:br/>
           А под вечер примется вздыхать.
          <w:br/>
          <w:br/>
          Не сидится старой:- Как там дома?
          <w:br/>
           Как блюдет порядки глаз отцов?
          <w:br/>
           Не упала ли труба от грома,
          <w:br/>
           Не клюют ли куры огурцов?
          <w:br/>
          <w:br/>
          Уж не нашу ль вишню козы гложут?
          <w:br/>
           Уж не наша ль изгородь худа?..-
          <w:br/>
           Быстро соберется, все уложит.
          <w:br/>
           — Мне,- вздохнет,- сынок, скорей туда!
          <w:br/>
          <w:br/>
          Я прошу: — Ну, сделай одолжение,
          <w:br/>
           Поживи, понравится тебе!-
          <w:br/>
           Но ее земное притяжение
          <w:br/>
           К своему шестку, к своей трубе.
          <w:br/>
          <w:br/>
          Из нее и дым иного свойства,
          <w:br/>
           И особый запах молока!..
          <w:br/>
           Этого святого беспокойства
          <w:br/>
           Вам не знать, скитальцы-облака!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2022-04-22T01:25:04+03:00</dcterms:created>
  <dcterms:modified xsi:type="dcterms:W3CDTF">2022-04-22T01:25:04+03:00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