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Зеркало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приняло в оправе круглой
          <w:br/>
           Нелицемерное стекло:
          <w:br/>
           Ресницы, слепленные вьюгой,
          <w:br/>
           Волос намокшее крыло,
          <w:br/>
           Прозрачное свеченье кожи,
          <w:br/>
           Лица изменчивый овал,
          <w:br/>
           Глаза счастливые…
          <w:br/>
           Все то же, что только что ты целовал.
          <w:br/>
           И с жадностью неутомимой,
          <w:br/>
           Признательности не тая,
          <w:br/>
           Любуюсь я твоей любимой…
          <w:br/>
           И странно мне, что это… 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2022-04-22T05:55:46+03:00</dcterms:created>
  <dcterms:modified xsi:type="dcterms:W3CDTF">2022-04-22T05:55:46+03:00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