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Ясное, гладкое зеркало, утром, по улице длинной,
          <w:br/>
           будто святыню везли, туча белелась на миг
          <w:br/>
           в синем глубоком стекле, и по сини порою мелькала
          <w:br/>
           ласточка черной стрелой… Было так чисто оно,
          <w:br/>
           так чисто, что самые звуки, казалось, могли отразиться.
          <w:br/>
           Мимо меня провезли этот осколок живой
          <w:br/>
           вешнего неба, и там, на изгибе улицы дальнем,
          <w:br/>
           солнце нырнуло в него: видел я огненный всплеск.
          <w:br/>
          <w:br/>
          О, мое сердце прозрачное, так ведь и ты отражало
          <w:br/>
           в дивные давние дни солнце, и тучи, и птиц!
          <w:br/>
           Зеркало ныне висит в сенях гостиницы пестрой;
          <w:br/>
           люди проходят, спешат, смотрятся мельком в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2022-04-22T08:08:23+03:00</dcterms:created>
  <dcterms:modified xsi:type="dcterms:W3CDTF">2022-04-22T08:08:23+03:00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