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 дороженька, бела.
          <w:br/>
           Пришла зима. Зима пришла.
          <w:br/>
           Я шапку белую ношу,
          <w:br/>
           Я белым воздухом дышу,
          <w:br/>
           Белы мои ресницы,
          <w:br/>
           Пальто и рукавицы, —
          <w:br/>
           Не различить меня в мороз
          <w:br/>
           Среди белеющих берёз.
          <w:br/>
          <w:br/>
          Замру. И белка в тишине
          <w:br/>
           Вдруг спрыгнет на руки 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2022-04-21T14:33:21+03:00</dcterms:created>
  <dcterms:modified xsi:type="dcterms:W3CDTF">2022-04-21T14:33:21+03:00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