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пронеслась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пронеслась, и весна началась,
          <w:br/>
           И птицы, на дереве каждом звеня,
          <w:br/>
           Поют о весне, но невесело мне
          <w:br/>
           С тех пор, как любовь разлюбила меня.
          <w:br/>
          <w:br/>
          Шиповник расцвел для проснувшихся пчел.
          <w:br/>
           Поют коноплянки в честь вешнего дня.
          <w:br/>
           Их в гнездышке двое, сердца их в покое.
          <w:br/>
           Моя же любовь разлюбила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2022-04-21T21:27:26+03:00</dcterms:created>
  <dcterms:modified xsi:type="dcterms:W3CDTF">2022-04-21T21:27:26+03:00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